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8DB0F" w14:textId="47C989B0" w:rsidR="00F263EF" w:rsidRDefault="00973FE1">
      <w:r>
        <w:rPr>
          <w:noProof/>
        </w:rPr>
        <w:drawing>
          <wp:anchor distT="0" distB="0" distL="114300" distR="114300" simplePos="0" relativeHeight="251661312" behindDoc="0" locked="0" layoutInCell="1" allowOverlap="1" wp14:anchorId="19B3FFE7" wp14:editId="2285B911">
            <wp:simplePos x="0" y="0"/>
            <wp:positionH relativeFrom="margin">
              <wp:posOffset>-514350</wp:posOffset>
            </wp:positionH>
            <wp:positionV relativeFrom="margin">
              <wp:posOffset>-514350</wp:posOffset>
            </wp:positionV>
            <wp:extent cx="2514600" cy="1256665"/>
            <wp:effectExtent l="0" t="0" r="0" b="635"/>
            <wp:wrapSquare wrapText="bothSides"/>
            <wp:docPr id="1" name="Image 1" descr="Une image contenant couteau,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D.baseli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4600" cy="1256665"/>
                    </a:xfrm>
                    <a:prstGeom prst="rect">
                      <a:avLst/>
                    </a:prstGeom>
                  </pic:spPr>
                </pic:pic>
              </a:graphicData>
            </a:graphic>
            <wp14:sizeRelH relativeFrom="margin">
              <wp14:pctWidth>0</wp14:pctWidth>
            </wp14:sizeRelH>
            <wp14:sizeRelV relativeFrom="margin">
              <wp14:pctHeight>0</wp14:pctHeight>
            </wp14:sizeRelV>
          </wp:anchor>
        </w:drawing>
      </w:r>
    </w:p>
    <w:p w14:paraId="348385C1" w14:textId="6013A9B6" w:rsidR="00E905A8" w:rsidRDefault="00E905A8"/>
    <w:p w14:paraId="48C2C0DC" w14:textId="726D8B50" w:rsidR="00F657A0" w:rsidRDefault="00F657A0"/>
    <w:p w14:paraId="6F8682A2" w14:textId="14027B71" w:rsidR="00F657A0" w:rsidRPr="008B1389" w:rsidRDefault="00F657A0" w:rsidP="00F657A0">
      <w:pPr>
        <w:ind w:left="2124"/>
        <w:rPr>
          <w:rFonts w:cstheme="minorHAnsi"/>
          <w:b/>
          <w:bCs/>
          <w:sz w:val="40"/>
          <w:szCs w:val="40"/>
          <w:u w:val="thick"/>
        </w:rPr>
      </w:pPr>
      <w:r w:rsidRPr="008B1389">
        <w:rPr>
          <w:rFonts w:cstheme="minorHAnsi"/>
          <w:b/>
          <w:bCs/>
          <w:sz w:val="40"/>
          <w:szCs w:val="40"/>
          <w:u w:val="thick"/>
        </w:rPr>
        <w:t>L'assurance catastrophes naturelles</w:t>
      </w:r>
    </w:p>
    <w:p w14:paraId="7E857A65" w14:textId="7A503A94" w:rsidR="00F657A0" w:rsidRDefault="008B1389" w:rsidP="00F657A0">
      <w:pPr>
        <w:ind w:left="2124"/>
        <w:rPr>
          <w:rFonts w:cstheme="minorHAnsi"/>
          <w:b/>
          <w:bCs/>
          <w:sz w:val="32"/>
          <w:szCs w:val="32"/>
          <w:u w:val="thick"/>
        </w:rPr>
      </w:pPr>
      <w:r>
        <w:rPr>
          <w:rFonts w:cstheme="minorHAnsi"/>
          <w:b/>
          <w:bCs/>
          <w:noProof/>
          <w:sz w:val="32"/>
          <w:szCs w:val="32"/>
          <w:u w:val="thick"/>
        </w:rPr>
        <w:drawing>
          <wp:inline distT="0" distB="0" distL="0" distR="0" wp14:anchorId="09AF8844" wp14:editId="0EAC128C">
            <wp:extent cx="3551663" cy="23634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1853" cy="2376905"/>
                    </a:xfrm>
                    <a:prstGeom prst="rect">
                      <a:avLst/>
                    </a:prstGeom>
                    <a:noFill/>
                    <a:ln>
                      <a:noFill/>
                    </a:ln>
                  </pic:spPr>
                </pic:pic>
              </a:graphicData>
            </a:graphic>
          </wp:inline>
        </w:drawing>
      </w:r>
    </w:p>
    <w:p w14:paraId="72E44908" w14:textId="15183C9A" w:rsidR="008B1389" w:rsidRDefault="00D7675D" w:rsidP="00301A51">
      <w:pPr>
        <w:ind w:left="4248" w:firstLine="708"/>
        <w:rPr>
          <w:rFonts w:cstheme="minorHAnsi"/>
          <w:color w:val="FF0000"/>
          <w:sz w:val="32"/>
          <w:szCs w:val="32"/>
        </w:rPr>
      </w:pPr>
      <w:r w:rsidRPr="00D7675D">
        <w:rPr>
          <w:rFonts w:cstheme="minorHAnsi"/>
          <w:color w:val="FF0000"/>
          <w:sz w:val="32"/>
          <w:szCs w:val="32"/>
        </w:rPr>
        <w:t xml:space="preserve">Temps de lecture </w:t>
      </w:r>
      <w:r w:rsidR="00301A51">
        <w:rPr>
          <w:rFonts w:cstheme="minorHAnsi"/>
          <w:color w:val="FF0000"/>
          <w:sz w:val="32"/>
          <w:szCs w:val="32"/>
        </w:rPr>
        <w:t xml:space="preserve">4 minutes </w:t>
      </w:r>
    </w:p>
    <w:p w14:paraId="574AB2F1" w14:textId="301ABFFB" w:rsidR="00B72C04" w:rsidRPr="00202404" w:rsidRDefault="00DA4F70" w:rsidP="00B72C04">
      <w:pPr>
        <w:rPr>
          <w:rFonts w:cstheme="minorHAnsi"/>
          <w:b/>
          <w:bCs/>
          <w:sz w:val="28"/>
          <w:szCs w:val="28"/>
        </w:rPr>
      </w:pPr>
      <w:r w:rsidRPr="00202404">
        <w:rPr>
          <w:b/>
          <w:bCs/>
          <w:noProof/>
          <w:sz w:val="28"/>
          <w:szCs w:val="28"/>
        </w:rPr>
        <w:drawing>
          <wp:anchor distT="0" distB="0" distL="114300" distR="114300" simplePos="0" relativeHeight="251662336" behindDoc="0" locked="0" layoutInCell="1" allowOverlap="1" wp14:anchorId="15464CAE" wp14:editId="335C8D98">
            <wp:simplePos x="0" y="0"/>
            <wp:positionH relativeFrom="column">
              <wp:posOffset>-4445</wp:posOffset>
            </wp:positionH>
            <wp:positionV relativeFrom="paragraph">
              <wp:posOffset>3810</wp:posOffset>
            </wp:positionV>
            <wp:extent cx="1181100" cy="1171575"/>
            <wp:effectExtent l="0" t="0" r="0"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100" cy="1171575"/>
                    </a:xfrm>
                    <a:prstGeom prst="rect">
                      <a:avLst/>
                    </a:prstGeom>
                    <a:noFill/>
                    <a:ln>
                      <a:noFill/>
                    </a:ln>
                  </pic:spPr>
                </pic:pic>
              </a:graphicData>
            </a:graphic>
          </wp:anchor>
        </w:drawing>
      </w:r>
      <w:r w:rsidR="00B72C04" w:rsidRPr="00202404">
        <w:rPr>
          <w:rFonts w:cstheme="minorHAnsi"/>
          <w:b/>
          <w:bCs/>
          <w:sz w:val="28"/>
          <w:szCs w:val="28"/>
        </w:rPr>
        <w:t xml:space="preserve">Le saviez-vous ? </w:t>
      </w:r>
    </w:p>
    <w:p w14:paraId="279225BB" w14:textId="00B0E022" w:rsidR="00D7675D" w:rsidRPr="00202404" w:rsidRDefault="008F6FC8" w:rsidP="009164A1">
      <w:pPr>
        <w:jc w:val="both"/>
        <w:rPr>
          <w:rFonts w:cstheme="minorHAnsi"/>
          <w:sz w:val="28"/>
          <w:szCs w:val="28"/>
        </w:rPr>
      </w:pPr>
      <w:r w:rsidRPr="00202404">
        <w:rPr>
          <w:rFonts w:cstheme="minorHAnsi"/>
          <w:sz w:val="28"/>
          <w:szCs w:val="28"/>
        </w:rPr>
        <w:t>L’assurance des catastrophes naturelles est obligatoirement comprise dans tous les contrats multirisques professionnelles. 12% de votre prime d’assurance est destinée à cette garantie.</w:t>
      </w:r>
    </w:p>
    <w:p w14:paraId="6A5933D4" w14:textId="77777777" w:rsidR="00176F42" w:rsidRDefault="00176F42" w:rsidP="006F6DFF">
      <w:pPr>
        <w:rPr>
          <w:rFonts w:cstheme="minorHAnsi"/>
          <w:b/>
          <w:i/>
          <w:sz w:val="32"/>
          <w:szCs w:val="32"/>
          <w:u w:val="single"/>
        </w:rPr>
      </w:pPr>
    </w:p>
    <w:p w14:paraId="70A7E680" w14:textId="4CEE3AF9" w:rsidR="006F6DFF" w:rsidRDefault="006F6DFF" w:rsidP="006F6DFF">
      <w:pPr>
        <w:rPr>
          <w:rFonts w:cstheme="minorHAnsi"/>
          <w:b/>
          <w:i/>
          <w:sz w:val="32"/>
          <w:szCs w:val="32"/>
          <w:u w:val="single"/>
        </w:rPr>
      </w:pPr>
      <w:r w:rsidRPr="006F6DFF">
        <w:rPr>
          <w:rFonts w:cstheme="minorHAnsi"/>
          <w:b/>
          <w:i/>
          <w:sz w:val="32"/>
          <w:szCs w:val="32"/>
          <w:u w:val="single"/>
        </w:rPr>
        <w:t>Quels sont Les évènements qui déclenchent l’assurance et quels sont</w:t>
      </w:r>
      <w:r w:rsidRPr="006F6DFF">
        <w:rPr>
          <w:rFonts w:cstheme="minorHAnsi"/>
          <w:b/>
          <w:i/>
          <w:sz w:val="32"/>
          <w:szCs w:val="32"/>
        </w:rPr>
        <w:t xml:space="preserve"> </w:t>
      </w:r>
      <w:r w:rsidRPr="006F6DFF">
        <w:rPr>
          <w:rFonts w:cstheme="minorHAnsi"/>
          <w:b/>
          <w:i/>
          <w:sz w:val="32"/>
          <w:szCs w:val="32"/>
          <w:u w:val="single"/>
        </w:rPr>
        <w:t>les dégâts pris en charge ?</w:t>
      </w:r>
    </w:p>
    <w:p w14:paraId="55D4E025" w14:textId="1B414D93" w:rsidR="00FB21A3" w:rsidRDefault="00FB21A3" w:rsidP="009164A1">
      <w:pPr>
        <w:widowControl w:val="0"/>
        <w:autoSpaceDE w:val="0"/>
        <w:autoSpaceDN w:val="0"/>
        <w:spacing w:before="200" w:after="0" w:line="264" w:lineRule="auto"/>
        <w:ind w:left="116" w:right="89"/>
        <w:jc w:val="both"/>
        <w:rPr>
          <w:rFonts w:ascii="Carlito" w:eastAsia="Carlito" w:hAnsi="Carlito" w:cs="Carlito"/>
          <w:sz w:val="28"/>
          <w:szCs w:val="28"/>
        </w:rPr>
      </w:pPr>
      <w:r w:rsidRPr="00FB21A3">
        <w:rPr>
          <w:rFonts w:ascii="Carlito" w:eastAsia="Carlito" w:hAnsi="Carlito" w:cs="Carlito"/>
          <w:sz w:val="28"/>
          <w:szCs w:val="28"/>
        </w:rPr>
        <w:t>Cette assurance protège vos biens professionnels contre les dommages matériels</w:t>
      </w:r>
      <w:r w:rsidRPr="00FB21A3">
        <w:rPr>
          <w:rFonts w:ascii="Carlito" w:eastAsia="Carlito" w:hAnsi="Carlito" w:cs="Carlito"/>
          <w:spacing w:val="-24"/>
          <w:sz w:val="28"/>
          <w:szCs w:val="28"/>
        </w:rPr>
        <w:t xml:space="preserve"> </w:t>
      </w:r>
      <w:r w:rsidRPr="00FB21A3">
        <w:rPr>
          <w:rFonts w:ascii="Carlito" w:eastAsia="Carlito" w:hAnsi="Carlito" w:cs="Carlito"/>
          <w:sz w:val="28"/>
          <w:szCs w:val="28"/>
        </w:rPr>
        <w:t>directs</w:t>
      </w:r>
      <w:r w:rsidRPr="00FB21A3">
        <w:rPr>
          <w:rFonts w:ascii="Carlito" w:eastAsia="Carlito" w:hAnsi="Carlito" w:cs="Carlito"/>
          <w:spacing w:val="-23"/>
          <w:sz w:val="28"/>
          <w:szCs w:val="28"/>
        </w:rPr>
        <w:t xml:space="preserve"> </w:t>
      </w:r>
      <w:r w:rsidRPr="00FB21A3">
        <w:rPr>
          <w:rFonts w:ascii="Carlito" w:eastAsia="Carlito" w:hAnsi="Carlito" w:cs="Carlito"/>
          <w:sz w:val="28"/>
          <w:szCs w:val="28"/>
        </w:rPr>
        <w:t>causés</w:t>
      </w:r>
      <w:r>
        <w:rPr>
          <w:rFonts w:ascii="Carlito" w:eastAsia="Carlito" w:hAnsi="Carlito" w:cs="Carlito"/>
          <w:sz w:val="28"/>
          <w:szCs w:val="28"/>
        </w:rPr>
        <w:t xml:space="preserve"> </w:t>
      </w:r>
      <w:r w:rsidR="00240E88">
        <w:rPr>
          <w:rFonts w:ascii="Carlito" w:eastAsia="Carlito" w:hAnsi="Carlito" w:cs="Carlito"/>
          <w:sz w:val="28"/>
          <w:szCs w:val="28"/>
        </w:rPr>
        <w:t xml:space="preserve">« par l’intensité anormale d’un agent naturel ». </w:t>
      </w:r>
      <w:r w:rsidRPr="00FB21A3">
        <w:rPr>
          <w:rFonts w:ascii="Carlito" w:eastAsia="Carlito" w:hAnsi="Carlito" w:cs="Carlito"/>
          <w:sz w:val="28"/>
          <w:szCs w:val="28"/>
        </w:rPr>
        <w:t>Il</w:t>
      </w:r>
      <w:r w:rsidRPr="00FB21A3">
        <w:rPr>
          <w:rFonts w:ascii="Carlito" w:eastAsia="Carlito" w:hAnsi="Carlito" w:cs="Carlito"/>
          <w:spacing w:val="-25"/>
          <w:sz w:val="28"/>
          <w:szCs w:val="28"/>
        </w:rPr>
        <w:t xml:space="preserve"> </w:t>
      </w:r>
      <w:r w:rsidRPr="00FB21A3">
        <w:rPr>
          <w:rFonts w:ascii="Carlito" w:eastAsia="Carlito" w:hAnsi="Carlito" w:cs="Carlito"/>
          <w:sz w:val="28"/>
          <w:szCs w:val="28"/>
        </w:rPr>
        <w:t xml:space="preserve">peut </w:t>
      </w:r>
      <w:r w:rsidRPr="00FB21A3">
        <w:rPr>
          <w:rFonts w:ascii="Arial" w:eastAsia="Carlito" w:hAnsi="Arial" w:cs="Carlito"/>
          <w:sz w:val="28"/>
          <w:szCs w:val="28"/>
        </w:rPr>
        <w:t xml:space="preserve">s’agir d’inondations, de glissements de terrain, de coulées de boue, de </w:t>
      </w:r>
      <w:r w:rsidRPr="00FB21A3">
        <w:rPr>
          <w:rFonts w:ascii="Carlito" w:eastAsia="Carlito" w:hAnsi="Carlito" w:cs="Carlito"/>
          <w:sz w:val="28"/>
          <w:szCs w:val="28"/>
        </w:rPr>
        <w:t>tremblements de terre, de raz-de-marée,</w:t>
      </w:r>
      <w:r w:rsidRPr="00FB21A3">
        <w:rPr>
          <w:rFonts w:ascii="Carlito" w:eastAsia="Carlito" w:hAnsi="Carlito" w:cs="Carlito"/>
          <w:spacing w:val="4"/>
          <w:sz w:val="28"/>
          <w:szCs w:val="28"/>
        </w:rPr>
        <w:t xml:space="preserve"> </w:t>
      </w:r>
      <w:r w:rsidRPr="00FB21A3">
        <w:rPr>
          <w:rFonts w:ascii="Carlito" w:eastAsia="Carlito" w:hAnsi="Carlito" w:cs="Carlito"/>
          <w:sz w:val="28"/>
          <w:szCs w:val="28"/>
        </w:rPr>
        <w:t>etc.</w:t>
      </w:r>
    </w:p>
    <w:p w14:paraId="0805FD7E" w14:textId="77777777" w:rsidR="009C45B5" w:rsidRPr="009C45B5" w:rsidRDefault="009C45B5" w:rsidP="009164A1">
      <w:pPr>
        <w:widowControl w:val="0"/>
        <w:autoSpaceDE w:val="0"/>
        <w:autoSpaceDN w:val="0"/>
        <w:spacing w:before="200" w:after="0" w:line="264" w:lineRule="auto"/>
        <w:ind w:left="116" w:right="89"/>
        <w:jc w:val="both"/>
        <w:rPr>
          <w:rFonts w:ascii="Carlito" w:eastAsia="Carlito" w:hAnsi="Carlito" w:cs="Carlito"/>
          <w:b/>
          <w:sz w:val="28"/>
          <w:szCs w:val="28"/>
        </w:rPr>
      </w:pPr>
      <w:r w:rsidRPr="009C45B5">
        <w:rPr>
          <w:rFonts w:ascii="Carlito" w:eastAsia="Carlito" w:hAnsi="Carlito" w:cs="Carlito"/>
          <w:sz w:val="28"/>
          <w:szCs w:val="28"/>
        </w:rPr>
        <w:t>Cette garantie ne pourra jouer que lorsque les pouvoirs publics prennent un arrêté ministériel de catastrophe naturelle pour la commune dans laquelle sont situés vos locaux. Cet arrêté est publié au Journal Officiel</w:t>
      </w:r>
      <w:r w:rsidRPr="009C45B5">
        <w:rPr>
          <w:rFonts w:ascii="Carlito" w:eastAsia="Carlito" w:hAnsi="Carlito" w:cs="Carlito"/>
          <w:b/>
          <w:sz w:val="28"/>
          <w:szCs w:val="28"/>
        </w:rPr>
        <w:t>.</w:t>
      </w:r>
    </w:p>
    <w:p w14:paraId="68DA77CE" w14:textId="77777777" w:rsidR="009C45B5" w:rsidRPr="009C45B5" w:rsidRDefault="009C45B5" w:rsidP="009164A1">
      <w:pPr>
        <w:widowControl w:val="0"/>
        <w:autoSpaceDE w:val="0"/>
        <w:autoSpaceDN w:val="0"/>
        <w:spacing w:before="200" w:after="0" w:line="264" w:lineRule="auto"/>
        <w:ind w:left="116" w:right="89"/>
        <w:jc w:val="both"/>
        <w:rPr>
          <w:rFonts w:ascii="Carlito" w:eastAsia="Carlito" w:hAnsi="Carlito" w:cs="Carlito"/>
          <w:sz w:val="28"/>
          <w:szCs w:val="28"/>
        </w:rPr>
      </w:pPr>
      <w:r w:rsidRPr="009C45B5">
        <w:rPr>
          <w:rFonts w:ascii="Carlito" w:eastAsia="Carlito" w:hAnsi="Carlito" w:cs="Carlito"/>
          <w:sz w:val="28"/>
          <w:szCs w:val="28"/>
        </w:rPr>
        <w:t>Vous serez indemnisé pour tous les dégâts matériels directs liés à la catastrophe, ainsi que les dégâts dus au déblayage, au pompage et au</w:t>
      </w:r>
    </w:p>
    <w:p w14:paraId="5EAF5A86" w14:textId="18558D83" w:rsidR="009C45B5" w:rsidRDefault="009C45B5" w:rsidP="009164A1">
      <w:pPr>
        <w:widowControl w:val="0"/>
        <w:autoSpaceDE w:val="0"/>
        <w:autoSpaceDN w:val="0"/>
        <w:spacing w:before="200" w:after="0" w:line="264" w:lineRule="auto"/>
        <w:ind w:left="116" w:right="89"/>
        <w:jc w:val="both"/>
        <w:rPr>
          <w:rFonts w:ascii="Carlito" w:eastAsia="Carlito" w:hAnsi="Carlito" w:cs="Carlito"/>
          <w:sz w:val="28"/>
          <w:szCs w:val="28"/>
        </w:rPr>
      </w:pPr>
      <w:r w:rsidRPr="009C45B5">
        <w:rPr>
          <w:rFonts w:ascii="Carlito" w:eastAsia="Carlito" w:hAnsi="Carlito" w:cs="Carlito"/>
          <w:sz w:val="28"/>
          <w:szCs w:val="28"/>
        </w:rPr>
        <w:lastRenderedPageBreak/>
        <w:t>nettoyage. Les objets qui ont disparus pendant l’évènement sont également</w:t>
      </w:r>
      <w:r>
        <w:rPr>
          <w:rFonts w:ascii="Carlito" w:eastAsia="Carlito" w:hAnsi="Carlito" w:cs="Carlito"/>
          <w:sz w:val="28"/>
          <w:szCs w:val="28"/>
        </w:rPr>
        <w:t xml:space="preserve"> </w:t>
      </w:r>
      <w:r w:rsidRPr="009C45B5">
        <w:rPr>
          <w:rFonts w:ascii="Carlito" w:eastAsia="Carlito" w:hAnsi="Carlito" w:cs="Carlito"/>
          <w:sz w:val="28"/>
          <w:szCs w:val="28"/>
        </w:rPr>
        <w:t>assurés, sauf s’ils ont été volés.</w:t>
      </w:r>
    </w:p>
    <w:p w14:paraId="19E50D1A" w14:textId="117838FC" w:rsidR="00E13E68" w:rsidRPr="00E13E68" w:rsidRDefault="00E13E68" w:rsidP="00E13E68">
      <w:pPr>
        <w:widowControl w:val="0"/>
        <w:autoSpaceDE w:val="0"/>
        <w:autoSpaceDN w:val="0"/>
        <w:spacing w:before="200" w:after="0" w:line="264" w:lineRule="auto"/>
        <w:ind w:left="116" w:right="89"/>
        <w:jc w:val="both"/>
        <w:rPr>
          <w:rFonts w:ascii="Carlito" w:eastAsia="Carlito" w:hAnsi="Carlito" w:cs="Carlito"/>
          <w:sz w:val="28"/>
          <w:szCs w:val="28"/>
        </w:rPr>
      </w:pPr>
      <w:r w:rsidRPr="00E13E68">
        <w:rPr>
          <w:rFonts w:ascii="Carlito" w:eastAsia="Carlito" w:hAnsi="Carlito" w:cs="Carlito"/>
          <w:sz w:val="28"/>
          <w:szCs w:val="28"/>
        </w:rPr>
        <w:t xml:space="preserve">Si vous avez </w:t>
      </w:r>
      <w:r w:rsidR="00BB1589" w:rsidRPr="00E13E68">
        <w:rPr>
          <w:rFonts w:ascii="Carlito" w:eastAsia="Carlito" w:hAnsi="Carlito" w:cs="Carlito"/>
          <w:sz w:val="28"/>
          <w:szCs w:val="28"/>
        </w:rPr>
        <w:t>souscrit une</w:t>
      </w:r>
      <w:r w:rsidRPr="00E13E68">
        <w:rPr>
          <w:rFonts w:ascii="Carlito" w:eastAsia="Carlito" w:hAnsi="Carlito" w:cs="Carlito"/>
          <w:sz w:val="28"/>
          <w:szCs w:val="28"/>
        </w:rPr>
        <w:t xml:space="preserve"> assurance pertes d’exploitation, vos pertes dues à l’arrêt de l’activité suite à une catastrophe naturelle, sont garanties.</w:t>
      </w:r>
    </w:p>
    <w:p w14:paraId="286ED94C" w14:textId="77777777" w:rsidR="00202404" w:rsidRDefault="00E13E68" w:rsidP="00A87C43">
      <w:pPr>
        <w:widowControl w:val="0"/>
        <w:autoSpaceDE w:val="0"/>
        <w:autoSpaceDN w:val="0"/>
        <w:spacing w:before="200" w:after="0" w:line="264" w:lineRule="auto"/>
        <w:ind w:left="116" w:right="89"/>
        <w:jc w:val="both"/>
        <w:rPr>
          <w:rFonts w:ascii="Carlito" w:eastAsia="Carlito" w:hAnsi="Carlito" w:cs="Carlito"/>
          <w:sz w:val="28"/>
          <w:szCs w:val="28"/>
        </w:rPr>
      </w:pPr>
      <w:r w:rsidRPr="00E13E68">
        <w:rPr>
          <w:rFonts w:ascii="Carlito" w:eastAsia="Carlito" w:hAnsi="Carlito" w:cs="Carlito"/>
          <w:sz w:val="28"/>
          <w:szCs w:val="28"/>
        </w:rPr>
        <w:t>A not</w:t>
      </w:r>
      <w:r w:rsidR="00BB1589">
        <w:rPr>
          <w:rFonts w:ascii="Carlito" w:eastAsia="Carlito" w:hAnsi="Carlito" w:cs="Carlito"/>
          <w:sz w:val="28"/>
          <w:szCs w:val="28"/>
        </w:rPr>
        <w:t>er</w:t>
      </w:r>
      <w:r w:rsidRPr="00E13E68">
        <w:rPr>
          <w:rFonts w:ascii="Carlito" w:eastAsia="Carlito" w:hAnsi="Carlito" w:cs="Carlito"/>
          <w:sz w:val="28"/>
          <w:szCs w:val="28"/>
        </w:rPr>
        <w:t xml:space="preserve"> que votre voiture est assurée contre les catastrophes naturelles seulement si votre contrat d’assurance voiture couvre le vol ou l’incendie.</w:t>
      </w:r>
    </w:p>
    <w:p w14:paraId="584EF8A2" w14:textId="62EFE69C" w:rsidR="00F041B1" w:rsidRPr="00A87C43" w:rsidRDefault="00F041B1" w:rsidP="00A87C43">
      <w:pPr>
        <w:widowControl w:val="0"/>
        <w:autoSpaceDE w:val="0"/>
        <w:autoSpaceDN w:val="0"/>
        <w:spacing w:before="200" w:after="0" w:line="264" w:lineRule="auto"/>
        <w:ind w:left="116" w:right="89"/>
        <w:jc w:val="both"/>
        <w:rPr>
          <w:rFonts w:ascii="Carlito" w:eastAsia="Carlito" w:hAnsi="Carlito" w:cs="Carlito"/>
          <w:sz w:val="28"/>
          <w:szCs w:val="28"/>
        </w:rPr>
      </w:pPr>
      <w:r>
        <w:rPr>
          <w:noProof/>
        </w:rPr>
        <w:drawing>
          <wp:anchor distT="0" distB="0" distL="114300" distR="114300" simplePos="0" relativeHeight="251663360" behindDoc="0" locked="0" layoutInCell="1" allowOverlap="1" wp14:anchorId="6ECB85CE" wp14:editId="399811EF">
            <wp:simplePos x="0" y="0"/>
            <wp:positionH relativeFrom="column">
              <wp:posOffset>205105</wp:posOffset>
            </wp:positionH>
            <wp:positionV relativeFrom="paragraph">
              <wp:posOffset>219075</wp:posOffset>
            </wp:positionV>
            <wp:extent cx="628650" cy="68580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anchor>
        </w:drawing>
      </w:r>
    </w:p>
    <w:p w14:paraId="4B3F163A" w14:textId="1E5E22A2" w:rsidR="00F041B1" w:rsidRDefault="00E13E68" w:rsidP="00F041B1">
      <w:pPr>
        <w:widowControl w:val="0"/>
        <w:autoSpaceDE w:val="0"/>
        <w:autoSpaceDN w:val="0"/>
        <w:spacing w:before="200" w:after="0" w:line="264" w:lineRule="auto"/>
        <w:ind w:left="116" w:right="89"/>
        <w:jc w:val="both"/>
        <w:rPr>
          <w:rFonts w:ascii="Carlito" w:eastAsia="Carlito" w:hAnsi="Carlito" w:cs="Carlito"/>
          <w:b/>
          <w:bCs/>
          <w:sz w:val="28"/>
          <w:szCs w:val="28"/>
        </w:rPr>
      </w:pPr>
      <w:r w:rsidRPr="00E13E68">
        <w:rPr>
          <w:rFonts w:ascii="Carlito" w:eastAsia="Carlito" w:hAnsi="Carlito" w:cs="Carlito"/>
          <w:b/>
          <w:bCs/>
          <w:sz w:val="28"/>
          <w:szCs w:val="28"/>
          <w:u w:val="single"/>
        </w:rPr>
        <w:t>Ce qui n’est pas assuré !!</w:t>
      </w:r>
    </w:p>
    <w:p w14:paraId="1C0F294E" w14:textId="77777777" w:rsidR="00202404" w:rsidRDefault="00202404" w:rsidP="00E13E68">
      <w:pPr>
        <w:widowControl w:val="0"/>
        <w:autoSpaceDE w:val="0"/>
        <w:autoSpaceDN w:val="0"/>
        <w:spacing w:before="200" w:after="0" w:line="264" w:lineRule="auto"/>
        <w:ind w:left="116" w:right="89"/>
        <w:jc w:val="both"/>
        <w:rPr>
          <w:rFonts w:ascii="Carlito" w:eastAsia="Carlito" w:hAnsi="Carlito" w:cs="Carlito"/>
          <w:b/>
          <w:bCs/>
          <w:sz w:val="28"/>
          <w:szCs w:val="28"/>
        </w:rPr>
      </w:pPr>
    </w:p>
    <w:p w14:paraId="3564FB64" w14:textId="77BCAB93" w:rsidR="00E13E68" w:rsidRPr="00E13E68" w:rsidRDefault="00E13E68" w:rsidP="00E13E68">
      <w:pPr>
        <w:widowControl w:val="0"/>
        <w:autoSpaceDE w:val="0"/>
        <w:autoSpaceDN w:val="0"/>
        <w:spacing w:before="200" w:after="0" w:line="264" w:lineRule="auto"/>
        <w:ind w:left="116" w:right="89"/>
        <w:jc w:val="both"/>
        <w:rPr>
          <w:rFonts w:ascii="Carlito" w:eastAsia="Carlito" w:hAnsi="Carlito" w:cs="Carlito"/>
          <w:sz w:val="28"/>
          <w:szCs w:val="28"/>
        </w:rPr>
      </w:pPr>
      <w:r w:rsidRPr="00E13E68">
        <w:rPr>
          <w:rFonts w:ascii="Carlito" w:eastAsia="Carlito" w:hAnsi="Carlito" w:cs="Carlito"/>
          <w:sz w:val="28"/>
          <w:szCs w:val="28"/>
        </w:rPr>
        <w:t>Il est important de noter que vous ne serez pas indemnisé par cette assurance si vous avez subi un dommage corporel.</w:t>
      </w:r>
    </w:p>
    <w:p w14:paraId="4518C680" w14:textId="4527D18D" w:rsidR="00202404" w:rsidRPr="00E13E68" w:rsidRDefault="00E13E68" w:rsidP="00202404">
      <w:pPr>
        <w:widowControl w:val="0"/>
        <w:autoSpaceDE w:val="0"/>
        <w:autoSpaceDN w:val="0"/>
        <w:spacing w:before="200" w:after="0" w:line="264" w:lineRule="auto"/>
        <w:ind w:left="116" w:right="89"/>
        <w:jc w:val="both"/>
        <w:rPr>
          <w:rFonts w:ascii="Carlito" w:eastAsia="Carlito" w:hAnsi="Carlito" w:cs="Carlito"/>
          <w:b/>
          <w:bCs/>
          <w:sz w:val="28"/>
          <w:szCs w:val="28"/>
        </w:rPr>
      </w:pPr>
      <w:r w:rsidRPr="00E13E68">
        <w:rPr>
          <w:rFonts w:ascii="Carlito" w:eastAsia="Carlito" w:hAnsi="Carlito" w:cs="Carlito"/>
          <w:b/>
          <w:sz w:val="28"/>
          <w:szCs w:val="28"/>
        </w:rPr>
        <w:t>Ainsi</w:t>
      </w:r>
      <w:r w:rsidRPr="00E13E68">
        <w:rPr>
          <w:rFonts w:ascii="Carlito" w:eastAsia="Carlito" w:hAnsi="Carlito" w:cs="Carlito"/>
          <w:bCs/>
          <w:sz w:val="28"/>
          <w:szCs w:val="28"/>
        </w:rPr>
        <w:t xml:space="preserve"> </w:t>
      </w:r>
      <w:r w:rsidRPr="00E13E68">
        <w:rPr>
          <w:rFonts w:ascii="Carlito" w:eastAsia="Carlito" w:hAnsi="Carlito" w:cs="Carlito"/>
          <w:b/>
          <w:bCs/>
          <w:sz w:val="28"/>
          <w:szCs w:val="28"/>
        </w:rPr>
        <w:t xml:space="preserve">par exemple si vous êtes blessé par la chute d’un arbre ou d’une tuile du fait d’une catastrophe naturelle, vous ne serez pas indemnisé pour les frais de santé laissés à votre charge par la Sécurité sociale. Vous devrez donc vous tourner vers votre mutuelle pour vérifier la prise en charge. </w:t>
      </w:r>
    </w:p>
    <w:p w14:paraId="03FB8B98" w14:textId="2CCF673D" w:rsidR="00E13E68" w:rsidRPr="00E13E68" w:rsidRDefault="00BB1589" w:rsidP="00E13E68">
      <w:pPr>
        <w:widowControl w:val="0"/>
        <w:autoSpaceDE w:val="0"/>
        <w:autoSpaceDN w:val="0"/>
        <w:spacing w:before="200" w:after="0" w:line="264" w:lineRule="auto"/>
        <w:ind w:left="116" w:right="89"/>
        <w:jc w:val="both"/>
        <w:rPr>
          <w:rFonts w:ascii="Carlito" w:eastAsia="Carlito" w:hAnsi="Carlito" w:cs="Carlito"/>
          <w:b/>
          <w:sz w:val="28"/>
          <w:szCs w:val="28"/>
        </w:rPr>
      </w:pPr>
      <w:r>
        <w:rPr>
          <w:noProof/>
        </w:rPr>
        <w:drawing>
          <wp:anchor distT="0" distB="0" distL="114300" distR="114300" simplePos="0" relativeHeight="251664384" behindDoc="0" locked="0" layoutInCell="1" allowOverlap="1" wp14:anchorId="136DC610" wp14:editId="101C508E">
            <wp:simplePos x="0" y="0"/>
            <wp:positionH relativeFrom="margin">
              <wp:align>left</wp:align>
            </wp:positionH>
            <wp:positionV relativeFrom="paragraph">
              <wp:posOffset>126365</wp:posOffset>
            </wp:positionV>
            <wp:extent cx="704215" cy="100012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21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3E68" w:rsidRPr="00E13E68">
        <w:rPr>
          <w:rFonts w:ascii="Carlito" w:eastAsia="Carlito" w:hAnsi="Carlito" w:cs="Carlito"/>
          <w:b/>
          <w:sz w:val="28"/>
          <w:szCs w:val="28"/>
          <w:u w:val="single"/>
        </w:rPr>
        <w:t>Quand faut-il déclarer le sinistre ?</w:t>
      </w:r>
    </w:p>
    <w:p w14:paraId="642708E7" w14:textId="77777777" w:rsidR="00E13E68" w:rsidRPr="00E13E68" w:rsidRDefault="00E13E68" w:rsidP="00E13E68">
      <w:pPr>
        <w:widowControl w:val="0"/>
        <w:autoSpaceDE w:val="0"/>
        <w:autoSpaceDN w:val="0"/>
        <w:spacing w:before="200" w:after="0" w:line="264" w:lineRule="auto"/>
        <w:ind w:left="116" w:right="89"/>
        <w:jc w:val="both"/>
        <w:rPr>
          <w:rFonts w:ascii="Carlito" w:eastAsia="Carlito" w:hAnsi="Carlito" w:cs="Carlito"/>
          <w:sz w:val="28"/>
          <w:szCs w:val="28"/>
        </w:rPr>
      </w:pPr>
      <w:r w:rsidRPr="00E13E68">
        <w:rPr>
          <w:rFonts w:ascii="Carlito" w:eastAsia="Carlito" w:hAnsi="Carlito" w:cs="Carlito"/>
          <w:sz w:val="28"/>
          <w:szCs w:val="28"/>
        </w:rPr>
        <w:t>Vous devez attendre que l’arrêté de catastrophe naturelle pris par le ministre compétent soit publié au Journal officiel, pour faire la déclaration de sinistre à l’assureur.</w:t>
      </w:r>
    </w:p>
    <w:p w14:paraId="794AFFAF" w14:textId="77777777" w:rsidR="00A87C43" w:rsidRDefault="00E13E68" w:rsidP="00A87C43">
      <w:pPr>
        <w:widowControl w:val="0"/>
        <w:autoSpaceDE w:val="0"/>
        <w:autoSpaceDN w:val="0"/>
        <w:spacing w:before="200" w:after="0" w:line="264" w:lineRule="auto"/>
        <w:ind w:left="116" w:right="89"/>
        <w:jc w:val="both"/>
        <w:rPr>
          <w:rFonts w:ascii="Carlito" w:eastAsia="Carlito" w:hAnsi="Carlito" w:cs="Carlito"/>
          <w:sz w:val="28"/>
          <w:szCs w:val="28"/>
        </w:rPr>
      </w:pPr>
      <w:r w:rsidRPr="00E13E68">
        <w:rPr>
          <w:rFonts w:ascii="Carlito" w:eastAsia="Carlito" w:hAnsi="Carlito" w:cs="Carlito"/>
          <w:sz w:val="28"/>
          <w:szCs w:val="28"/>
        </w:rPr>
        <w:t>Vous avez 10 jours à compter de cette publication pour déclarer votre sinistre. Adressez dès que possible un état estimatif de vos dégâts. L’assureur doit vous indemniser dans un délai maximum de trois mois à compter de la réception de votre état estimatif et il doit vous verser une provision dans les deux mois.</w:t>
      </w:r>
    </w:p>
    <w:p w14:paraId="13678F01" w14:textId="74F10A37" w:rsidR="00E13E68" w:rsidRPr="00E13E68" w:rsidRDefault="00BA465B" w:rsidP="00A87C43">
      <w:pPr>
        <w:widowControl w:val="0"/>
        <w:autoSpaceDE w:val="0"/>
        <w:autoSpaceDN w:val="0"/>
        <w:spacing w:before="200" w:after="0" w:line="264" w:lineRule="auto"/>
        <w:ind w:left="116" w:right="89"/>
        <w:jc w:val="both"/>
        <w:rPr>
          <w:rFonts w:ascii="Carlito" w:eastAsia="Carlito" w:hAnsi="Carlito" w:cs="Carlito"/>
          <w:sz w:val="28"/>
          <w:szCs w:val="28"/>
        </w:rPr>
      </w:pPr>
      <w:r>
        <w:rPr>
          <w:noProof/>
        </w:rPr>
        <w:drawing>
          <wp:anchor distT="0" distB="0" distL="114300" distR="114300" simplePos="0" relativeHeight="251665408" behindDoc="0" locked="0" layoutInCell="1" allowOverlap="1" wp14:anchorId="688052DC" wp14:editId="5EA73024">
            <wp:simplePos x="0" y="0"/>
            <wp:positionH relativeFrom="column">
              <wp:posOffset>5080</wp:posOffset>
            </wp:positionH>
            <wp:positionV relativeFrom="paragraph">
              <wp:posOffset>130175</wp:posOffset>
            </wp:positionV>
            <wp:extent cx="608965" cy="93599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965" cy="935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3E68" w:rsidRPr="00E13E68">
        <w:rPr>
          <w:rFonts w:ascii="Carlito" w:eastAsia="Carlito" w:hAnsi="Carlito" w:cs="Carlito"/>
          <w:b/>
          <w:bCs/>
          <w:sz w:val="28"/>
          <w:szCs w:val="28"/>
          <w:u w:val="single"/>
        </w:rPr>
        <w:t>Existe-il une franchise obligatoire ?</w:t>
      </w:r>
    </w:p>
    <w:p w14:paraId="2DBE4406" w14:textId="36362262" w:rsidR="006F6DFF" w:rsidRDefault="00E13E68" w:rsidP="00202404">
      <w:pPr>
        <w:widowControl w:val="0"/>
        <w:autoSpaceDE w:val="0"/>
        <w:autoSpaceDN w:val="0"/>
        <w:spacing w:before="200" w:after="0" w:line="264" w:lineRule="auto"/>
        <w:ind w:left="116" w:right="89"/>
        <w:jc w:val="both"/>
        <w:rPr>
          <w:rFonts w:ascii="Carlito" w:eastAsia="Carlito" w:hAnsi="Carlito" w:cs="Carlito"/>
          <w:sz w:val="28"/>
          <w:szCs w:val="28"/>
        </w:rPr>
      </w:pPr>
      <w:r w:rsidRPr="00E13E68">
        <w:rPr>
          <w:rFonts w:ascii="Carlito" w:eastAsia="Carlito" w:hAnsi="Carlito" w:cs="Carlito"/>
          <w:sz w:val="28"/>
          <w:szCs w:val="28"/>
        </w:rPr>
        <w:t>La réponse est OUI ! La loi a prévu une franchise obligatoire qui s’élève, pour les biens professionnels à 10% du montant des dommages subis, avec un minimum de 1 140 €</w:t>
      </w:r>
      <w:r w:rsidR="00202404">
        <w:rPr>
          <w:rFonts w:ascii="Carlito" w:eastAsia="Carlito" w:hAnsi="Carlito" w:cs="Carlito"/>
          <w:sz w:val="28"/>
          <w:szCs w:val="28"/>
        </w:rPr>
        <w:t>.</w:t>
      </w:r>
    </w:p>
    <w:p w14:paraId="55D1D85A" w14:textId="6E65CADC" w:rsidR="003F26DF" w:rsidRDefault="003F26DF" w:rsidP="00202404">
      <w:pPr>
        <w:widowControl w:val="0"/>
        <w:autoSpaceDE w:val="0"/>
        <w:autoSpaceDN w:val="0"/>
        <w:spacing w:before="200" w:after="0" w:line="264" w:lineRule="auto"/>
        <w:ind w:left="116" w:right="89"/>
        <w:jc w:val="both"/>
        <w:rPr>
          <w:rFonts w:ascii="Carlito" w:eastAsia="Carlito" w:hAnsi="Carlito" w:cs="Carlito"/>
          <w:sz w:val="28"/>
          <w:szCs w:val="28"/>
        </w:rPr>
      </w:pPr>
    </w:p>
    <w:p w14:paraId="34BA042A" w14:textId="77777777" w:rsidR="003F26DF" w:rsidRDefault="003F26DF" w:rsidP="003F26DF">
      <w:pPr>
        <w:widowControl w:val="0"/>
        <w:autoSpaceDE w:val="0"/>
        <w:autoSpaceDN w:val="0"/>
        <w:spacing w:before="200" w:after="0" w:line="264" w:lineRule="auto"/>
        <w:ind w:left="116" w:right="89"/>
        <w:jc w:val="both"/>
        <w:rPr>
          <w:rFonts w:ascii="Carlito" w:eastAsia="Carlito" w:hAnsi="Carlito" w:cs="Carlito"/>
          <w:sz w:val="28"/>
          <w:szCs w:val="28"/>
        </w:rPr>
      </w:pPr>
      <w:r w:rsidRPr="003F26DF">
        <w:rPr>
          <w:rFonts w:ascii="Carlito" w:eastAsia="Carlito" w:hAnsi="Carlito" w:cs="Carlito"/>
          <w:sz w:val="28"/>
          <w:szCs w:val="28"/>
        </w:rPr>
        <w:lastRenderedPageBreak/>
        <w:t xml:space="preserve">Cette franchise peut augmenter si votre commune n’a pas pris de plan de prévention des risques naturels prévisibles, alors qu’il y a déjà eu des catastrophes naturelles dans la région depuis cinq ans. </w:t>
      </w:r>
    </w:p>
    <w:p w14:paraId="577C06D9" w14:textId="723B5E70" w:rsidR="003F26DF" w:rsidRPr="003F26DF" w:rsidRDefault="002C4B67" w:rsidP="003F26DF">
      <w:pPr>
        <w:widowControl w:val="0"/>
        <w:autoSpaceDE w:val="0"/>
        <w:autoSpaceDN w:val="0"/>
        <w:spacing w:before="200" w:after="0" w:line="264" w:lineRule="auto"/>
        <w:ind w:left="116" w:right="89"/>
        <w:jc w:val="both"/>
        <w:rPr>
          <w:rFonts w:ascii="Carlito" w:eastAsia="Carlito" w:hAnsi="Carlito" w:cs="Carlito"/>
          <w:b/>
          <w:sz w:val="28"/>
          <w:szCs w:val="28"/>
        </w:rPr>
      </w:pPr>
      <w:r>
        <w:rPr>
          <w:noProof/>
        </w:rPr>
        <w:drawing>
          <wp:anchor distT="0" distB="0" distL="114300" distR="114300" simplePos="0" relativeHeight="251666432" behindDoc="0" locked="0" layoutInCell="1" allowOverlap="1" wp14:anchorId="6B514236" wp14:editId="5FDACF8C">
            <wp:simplePos x="0" y="0"/>
            <wp:positionH relativeFrom="column">
              <wp:posOffset>71755</wp:posOffset>
            </wp:positionH>
            <wp:positionV relativeFrom="paragraph">
              <wp:posOffset>130175</wp:posOffset>
            </wp:positionV>
            <wp:extent cx="533325" cy="647609"/>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325" cy="647609"/>
                    </a:xfrm>
                    <a:prstGeom prst="rect">
                      <a:avLst/>
                    </a:prstGeom>
                    <a:noFill/>
                    <a:ln>
                      <a:noFill/>
                    </a:ln>
                  </pic:spPr>
                </pic:pic>
              </a:graphicData>
            </a:graphic>
          </wp:anchor>
        </w:drawing>
      </w:r>
      <w:r w:rsidR="003F26DF" w:rsidRPr="003F26DF">
        <w:rPr>
          <w:rFonts w:ascii="Carlito" w:eastAsia="Carlito" w:hAnsi="Carlito" w:cs="Carlito"/>
          <w:b/>
          <w:sz w:val="28"/>
          <w:szCs w:val="28"/>
        </w:rPr>
        <w:t>Si par exemple vous</w:t>
      </w:r>
      <w:r w:rsidR="003F26DF">
        <w:rPr>
          <w:rFonts w:ascii="Carlito" w:eastAsia="Carlito" w:hAnsi="Carlito" w:cs="Carlito"/>
          <w:b/>
          <w:sz w:val="28"/>
          <w:szCs w:val="28"/>
        </w:rPr>
        <w:t xml:space="preserve"> </w:t>
      </w:r>
      <w:r w:rsidR="003F26DF" w:rsidRPr="003F26DF">
        <w:rPr>
          <w:rFonts w:ascii="Carlito" w:eastAsia="Carlito" w:hAnsi="Carlito" w:cs="Carlito"/>
          <w:b/>
          <w:bCs/>
          <w:sz w:val="28"/>
          <w:szCs w:val="28"/>
        </w:rPr>
        <w:t>êtes victime d’une catastrophe naturelle alors qu’il y a déjà eu trois arrêtés de catastrophes naturelles pris dans la commune depuis cinq ans, la franchise</w:t>
      </w:r>
      <w:r w:rsidR="003F26DF">
        <w:rPr>
          <w:rFonts w:ascii="Carlito" w:eastAsia="Carlito" w:hAnsi="Carlito" w:cs="Carlito"/>
          <w:b/>
          <w:sz w:val="28"/>
          <w:szCs w:val="28"/>
        </w:rPr>
        <w:t xml:space="preserve"> </w:t>
      </w:r>
      <w:r w:rsidR="003F26DF" w:rsidRPr="003F26DF">
        <w:rPr>
          <w:rFonts w:ascii="Carlito" w:eastAsia="Carlito" w:hAnsi="Carlito" w:cs="Carlito"/>
          <w:b/>
          <w:sz w:val="28"/>
          <w:szCs w:val="28"/>
        </w:rPr>
        <w:t>double ; si c’est le quatrième elle triple et si c’est le cinquième, elle</w:t>
      </w:r>
      <w:r w:rsidR="003F26DF">
        <w:rPr>
          <w:rFonts w:ascii="Carlito" w:eastAsia="Carlito" w:hAnsi="Carlito" w:cs="Carlito"/>
          <w:b/>
          <w:sz w:val="28"/>
          <w:szCs w:val="28"/>
        </w:rPr>
        <w:t xml:space="preserve"> </w:t>
      </w:r>
      <w:r w:rsidR="003F26DF" w:rsidRPr="003F26DF">
        <w:rPr>
          <w:rFonts w:ascii="Carlito" w:eastAsia="Carlito" w:hAnsi="Carlito" w:cs="Carlito"/>
          <w:b/>
          <w:sz w:val="28"/>
          <w:szCs w:val="28"/>
        </w:rPr>
        <w:t>quadruple.</w:t>
      </w:r>
    </w:p>
    <w:p w14:paraId="4C1FA8B2" w14:textId="0AB7E254" w:rsidR="003F26DF" w:rsidRPr="003F26DF" w:rsidRDefault="003F26DF" w:rsidP="003F26DF">
      <w:pPr>
        <w:widowControl w:val="0"/>
        <w:autoSpaceDE w:val="0"/>
        <w:autoSpaceDN w:val="0"/>
        <w:spacing w:before="200" w:after="0" w:line="264" w:lineRule="auto"/>
        <w:ind w:left="116" w:right="89"/>
        <w:jc w:val="both"/>
        <w:rPr>
          <w:rFonts w:ascii="Carlito" w:eastAsia="Carlito" w:hAnsi="Carlito" w:cs="Carlito"/>
          <w:b/>
          <w:sz w:val="28"/>
          <w:szCs w:val="28"/>
        </w:rPr>
      </w:pPr>
      <w:r w:rsidRPr="003F26DF">
        <w:rPr>
          <w:rFonts w:ascii="Carlito" w:eastAsia="Carlito" w:hAnsi="Carlito" w:cs="Carlito"/>
          <w:b/>
          <w:sz w:val="28"/>
          <w:szCs w:val="28"/>
          <w:u w:val="single"/>
        </w:rPr>
        <w:t xml:space="preserve">REMARQUE </w:t>
      </w:r>
      <w:r w:rsidRPr="003F26DF">
        <w:rPr>
          <w:rFonts w:ascii="Carlito" w:eastAsia="Carlito" w:hAnsi="Carlito" w:cs="Carlito"/>
          <w:b/>
          <w:sz w:val="28"/>
          <w:szCs w:val="28"/>
        </w:rPr>
        <w:t xml:space="preserve">: En définitive vous serez indemnisé, mais une catastrophe naturelle risque </w:t>
      </w:r>
      <w:r w:rsidR="003523B5" w:rsidRPr="003F26DF">
        <w:rPr>
          <w:rFonts w:ascii="Carlito" w:eastAsia="Carlito" w:hAnsi="Carlito" w:cs="Carlito"/>
          <w:b/>
          <w:sz w:val="28"/>
          <w:szCs w:val="28"/>
        </w:rPr>
        <w:t>de vous</w:t>
      </w:r>
      <w:r w:rsidRPr="003F26DF">
        <w:rPr>
          <w:rFonts w:ascii="Carlito" w:eastAsia="Carlito" w:hAnsi="Carlito" w:cs="Carlito"/>
          <w:b/>
          <w:sz w:val="28"/>
          <w:szCs w:val="28"/>
        </w:rPr>
        <w:t xml:space="preserve"> </w:t>
      </w:r>
      <w:r w:rsidRPr="003F26DF">
        <w:rPr>
          <w:rFonts w:ascii="Carlito" w:eastAsia="Carlito" w:hAnsi="Carlito" w:cs="Carlito"/>
          <w:b/>
          <w:sz w:val="28"/>
          <w:szCs w:val="28"/>
        </w:rPr>
        <w:t>coûter</w:t>
      </w:r>
      <w:r w:rsidRPr="003F26DF">
        <w:rPr>
          <w:rFonts w:ascii="Carlito" w:eastAsia="Carlito" w:hAnsi="Carlito" w:cs="Carlito"/>
          <w:b/>
          <w:sz w:val="28"/>
          <w:szCs w:val="28"/>
        </w:rPr>
        <w:t xml:space="preserve"> tout de même de l’argent.</w:t>
      </w:r>
    </w:p>
    <w:p w14:paraId="522455C7" w14:textId="77777777" w:rsidR="003F26DF" w:rsidRPr="006F6DFF" w:rsidRDefault="003F26DF" w:rsidP="00202404">
      <w:pPr>
        <w:widowControl w:val="0"/>
        <w:autoSpaceDE w:val="0"/>
        <w:autoSpaceDN w:val="0"/>
        <w:spacing w:before="200" w:after="0" w:line="264" w:lineRule="auto"/>
        <w:ind w:left="116" w:right="89"/>
        <w:jc w:val="both"/>
        <w:rPr>
          <w:rFonts w:ascii="Carlito" w:eastAsia="Carlito" w:hAnsi="Carlito" w:cs="Carlito"/>
          <w:sz w:val="28"/>
          <w:szCs w:val="28"/>
        </w:rPr>
      </w:pPr>
    </w:p>
    <w:p w14:paraId="729887E7" w14:textId="77777777" w:rsidR="00BA5849" w:rsidRDefault="00BA5849" w:rsidP="00202404">
      <w:pPr>
        <w:rPr>
          <w:b/>
          <w:spacing w:val="-10"/>
          <w:sz w:val="32"/>
          <w:szCs w:val="32"/>
        </w:rPr>
      </w:pPr>
    </w:p>
    <w:p w14:paraId="6CF0B217" w14:textId="77777777" w:rsidR="004A059C" w:rsidRDefault="004A059C" w:rsidP="004A059C">
      <w:pPr>
        <w:ind w:left="2124" w:firstLine="708"/>
      </w:pPr>
    </w:p>
    <w:p w14:paraId="16BFB159" w14:textId="77777777" w:rsidR="009777C3" w:rsidRPr="009777C3" w:rsidRDefault="009777C3" w:rsidP="009777C3">
      <w:pPr>
        <w:widowControl w:val="0"/>
        <w:autoSpaceDE w:val="0"/>
        <w:autoSpaceDN w:val="0"/>
        <w:spacing w:after="0" w:line="276" w:lineRule="auto"/>
        <w:rPr>
          <w:rFonts w:ascii="Arial" w:eastAsia="Carlito" w:hAnsi="Arial" w:cs="Arial"/>
          <w:b/>
          <w:sz w:val="32"/>
          <w:szCs w:val="32"/>
        </w:rPr>
      </w:pPr>
    </w:p>
    <w:p w14:paraId="300DB014" w14:textId="19F8A4EB" w:rsidR="00C86B66" w:rsidRPr="00C86B66" w:rsidRDefault="00C86B66" w:rsidP="00F9782F">
      <w:pPr>
        <w:widowControl w:val="0"/>
        <w:autoSpaceDE w:val="0"/>
        <w:autoSpaceDN w:val="0"/>
        <w:spacing w:after="0" w:line="276" w:lineRule="auto"/>
        <w:rPr>
          <w:rFonts w:ascii="Arial" w:eastAsia="Carlito" w:hAnsi="Arial" w:cs="Arial"/>
          <w:b/>
          <w:sz w:val="32"/>
          <w:szCs w:val="32"/>
        </w:rPr>
      </w:pPr>
    </w:p>
    <w:p w14:paraId="6476F0CF" w14:textId="422EC267" w:rsidR="00820E83" w:rsidRDefault="00820E83"/>
    <w:p w14:paraId="36D75C32" w14:textId="72DB92DA" w:rsidR="00D24A46" w:rsidRPr="00FE15C0" w:rsidRDefault="00D24A46" w:rsidP="00D24A46">
      <w:pPr>
        <w:spacing w:line="276" w:lineRule="auto"/>
        <w:rPr>
          <w:rFonts w:ascii="Arial" w:hAnsi="Arial" w:cs="Arial"/>
          <w:i/>
          <w:sz w:val="24"/>
          <w:szCs w:val="24"/>
        </w:rPr>
      </w:pPr>
      <w:r>
        <w:tab/>
      </w:r>
      <w:r>
        <w:tab/>
      </w:r>
      <w:r>
        <w:tab/>
      </w:r>
      <w:r>
        <w:tab/>
      </w:r>
      <w:r>
        <w:tab/>
      </w:r>
      <w:r>
        <w:tab/>
      </w:r>
      <w:r>
        <w:tab/>
      </w:r>
      <w:r>
        <w:tab/>
      </w:r>
    </w:p>
    <w:p w14:paraId="16E4D372" w14:textId="7EF8B10B" w:rsidR="00D24A46" w:rsidRDefault="00D24A46"/>
    <w:p w14:paraId="4F48BFF7" w14:textId="77777777" w:rsidR="00F263EF" w:rsidRDefault="00F263EF"/>
    <w:p w14:paraId="34F947B0" w14:textId="77777777" w:rsidR="00F263EF" w:rsidRDefault="00F263EF"/>
    <w:p w14:paraId="5A40066C" w14:textId="0C965839" w:rsidR="001904AA" w:rsidRDefault="001904AA"/>
    <w:sectPr w:rsidR="001904AA" w:rsidSect="003B1B18">
      <w:pgSz w:w="11906" w:h="16838"/>
      <w:pgMar w:top="1417" w:right="1417" w:bottom="1417" w:left="1417" w:header="708" w:footer="708" w:gutter="0"/>
      <w:pgBorders w:offsetFrom="page">
        <w:top w:val="single" w:sz="48" w:space="24" w:color="C00000"/>
        <w:left w:val="single" w:sz="48" w:space="24" w:color="C00000"/>
        <w:bottom w:val="single" w:sz="48" w:space="24" w:color="C00000"/>
        <w:right w:val="single" w:sz="48"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AA"/>
    <w:rsid w:val="00052D39"/>
    <w:rsid w:val="000D6790"/>
    <w:rsid w:val="00131009"/>
    <w:rsid w:val="00176F42"/>
    <w:rsid w:val="001904AA"/>
    <w:rsid w:val="00202404"/>
    <w:rsid w:val="00240E88"/>
    <w:rsid w:val="002B4158"/>
    <w:rsid w:val="002C4B67"/>
    <w:rsid w:val="002E1518"/>
    <w:rsid w:val="00301A51"/>
    <w:rsid w:val="003523B5"/>
    <w:rsid w:val="003A5EB1"/>
    <w:rsid w:val="003B1B18"/>
    <w:rsid w:val="003F26DF"/>
    <w:rsid w:val="003F3EE8"/>
    <w:rsid w:val="004179FC"/>
    <w:rsid w:val="0042708C"/>
    <w:rsid w:val="004370E1"/>
    <w:rsid w:val="0048362B"/>
    <w:rsid w:val="004A059C"/>
    <w:rsid w:val="004A0A5A"/>
    <w:rsid w:val="004F2A43"/>
    <w:rsid w:val="005330FB"/>
    <w:rsid w:val="005823A4"/>
    <w:rsid w:val="005E7713"/>
    <w:rsid w:val="00640ED1"/>
    <w:rsid w:val="006F6DFF"/>
    <w:rsid w:val="007A0F10"/>
    <w:rsid w:val="007A3447"/>
    <w:rsid w:val="007B2207"/>
    <w:rsid w:val="00820E83"/>
    <w:rsid w:val="00831886"/>
    <w:rsid w:val="008B1389"/>
    <w:rsid w:val="008F6FC8"/>
    <w:rsid w:val="009164A1"/>
    <w:rsid w:val="00956A50"/>
    <w:rsid w:val="00973FE1"/>
    <w:rsid w:val="009777C3"/>
    <w:rsid w:val="009C45B5"/>
    <w:rsid w:val="009C7DDA"/>
    <w:rsid w:val="00A36694"/>
    <w:rsid w:val="00A64D30"/>
    <w:rsid w:val="00A84855"/>
    <w:rsid w:val="00A87C43"/>
    <w:rsid w:val="00A95E06"/>
    <w:rsid w:val="00B72C04"/>
    <w:rsid w:val="00BA465B"/>
    <w:rsid w:val="00BA5849"/>
    <w:rsid w:val="00BB1589"/>
    <w:rsid w:val="00BF367B"/>
    <w:rsid w:val="00BF4005"/>
    <w:rsid w:val="00C66D09"/>
    <w:rsid w:val="00C86B66"/>
    <w:rsid w:val="00D24A46"/>
    <w:rsid w:val="00D7675D"/>
    <w:rsid w:val="00D770CA"/>
    <w:rsid w:val="00DA4F70"/>
    <w:rsid w:val="00DA6061"/>
    <w:rsid w:val="00E13E68"/>
    <w:rsid w:val="00E775F2"/>
    <w:rsid w:val="00E905A8"/>
    <w:rsid w:val="00EC564C"/>
    <w:rsid w:val="00F041B1"/>
    <w:rsid w:val="00F263EF"/>
    <w:rsid w:val="00F36A73"/>
    <w:rsid w:val="00F657A0"/>
    <w:rsid w:val="00F9782F"/>
    <w:rsid w:val="00FA3CF1"/>
    <w:rsid w:val="00FB21A3"/>
    <w:rsid w:val="00FD4F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6C848"/>
  <w15:chartTrackingRefBased/>
  <w15:docId w15:val="{AC1F0E46-CE75-4E2A-A0E4-916C307A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E7713"/>
    <w:pPr>
      <w:widowControl w:val="0"/>
      <w:autoSpaceDE w:val="0"/>
      <w:autoSpaceDN w:val="0"/>
      <w:spacing w:before="3" w:after="0" w:line="240" w:lineRule="auto"/>
      <w:ind w:left="189" w:right="719"/>
      <w:jc w:val="center"/>
      <w:outlineLvl w:val="0"/>
    </w:pPr>
    <w:rPr>
      <w:rFonts w:ascii="Carlito" w:eastAsia="Carlito" w:hAnsi="Carlito" w:cs="Carlito"/>
      <w:sz w:val="48"/>
      <w:szCs w:val="4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
    <w:qFormat/>
    <w:rsid w:val="00A36694"/>
    <w:pPr>
      <w:widowControl w:val="0"/>
      <w:autoSpaceDE w:val="0"/>
      <w:autoSpaceDN w:val="0"/>
      <w:spacing w:before="3" w:after="0" w:line="240" w:lineRule="auto"/>
      <w:ind w:right="1"/>
      <w:jc w:val="center"/>
    </w:pPr>
    <w:rPr>
      <w:rFonts w:ascii="Carlito" w:eastAsia="Carlito" w:hAnsi="Carlito" w:cs="Carlito"/>
      <w:sz w:val="48"/>
      <w:szCs w:val="48"/>
    </w:rPr>
  </w:style>
  <w:style w:type="character" w:customStyle="1" w:styleId="TitreCar">
    <w:name w:val="Titre Car"/>
    <w:basedOn w:val="Policepardfaut"/>
    <w:link w:val="Titre"/>
    <w:uiPriority w:val="1"/>
    <w:rsid w:val="00A36694"/>
    <w:rPr>
      <w:rFonts w:ascii="Carlito" w:eastAsia="Carlito" w:hAnsi="Carlito" w:cs="Carlito"/>
      <w:sz w:val="48"/>
      <w:szCs w:val="48"/>
    </w:rPr>
  </w:style>
  <w:style w:type="character" w:customStyle="1" w:styleId="Titre1Car">
    <w:name w:val="Titre 1 Car"/>
    <w:basedOn w:val="Policepardfaut"/>
    <w:link w:val="Titre1"/>
    <w:uiPriority w:val="9"/>
    <w:rsid w:val="005E7713"/>
    <w:rPr>
      <w:rFonts w:ascii="Carlito" w:eastAsia="Carlito" w:hAnsi="Carlito" w:cs="Carlito"/>
      <w:sz w:val="48"/>
      <w:szCs w:val="48"/>
    </w:rPr>
  </w:style>
  <w:style w:type="paragraph" w:customStyle="1" w:styleId="Titre11">
    <w:name w:val="Titre 11"/>
    <w:basedOn w:val="Normal"/>
    <w:uiPriority w:val="1"/>
    <w:qFormat/>
    <w:rsid w:val="00956A50"/>
    <w:pPr>
      <w:widowControl w:val="0"/>
      <w:autoSpaceDE w:val="0"/>
      <w:autoSpaceDN w:val="0"/>
      <w:spacing w:before="3" w:after="0" w:line="240" w:lineRule="auto"/>
      <w:ind w:left="558" w:right="1556"/>
      <w:jc w:val="center"/>
      <w:outlineLvl w:val="1"/>
    </w:pPr>
    <w:rPr>
      <w:rFonts w:ascii="Carlito" w:eastAsia="Carlito" w:hAnsi="Carlito" w:cs="Carlito"/>
      <w:sz w:val="48"/>
      <w:szCs w:val="48"/>
    </w:rPr>
  </w:style>
  <w:style w:type="paragraph" w:styleId="Corpsdetexte">
    <w:name w:val="Body Text"/>
    <w:basedOn w:val="Normal"/>
    <w:link w:val="CorpsdetexteCar"/>
    <w:uiPriority w:val="1"/>
    <w:qFormat/>
    <w:rsid w:val="00831886"/>
    <w:pPr>
      <w:widowControl w:val="0"/>
      <w:autoSpaceDE w:val="0"/>
      <w:autoSpaceDN w:val="0"/>
      <w:spacing w:after="0" w:line="240" w:lineRule="auto"/>
    </w:pPr>
    <w:rPr>
      <w:rFonts w:ascii="Carlito" w:eastAsia="Carlito" w:hAnsi="Carlito" w:cs="Carlito"/>
    </w:rPr>
  </w:style>
  <w:style w:type="character" w:customStyle="1" w:styleId="CorpsdetexteCar">
    <w:name w:val="Corps de texte Car"/>
    <w:basedOn w:val="Policepardfaut"/>
    <w:link w:val="Corpsdetexte"/>
    <w:uiPriority w:val="1"/>
    <w:rsid w:val="00831886"/>
    <w:rPr>
      <w:rFonts w:ascii="Carlito" w:eastAsia="Carlito" w:hAnsi="Carlito" w:cs="Carlito"/>
    </w:rPr>
  </w:style>
  <w:style w:type="paragraph" w:customStyle="1" w:styleId="Titre21">
    <w:name w:val="Titre 21"/>
    <w:basedOn w:val="Normal"/>
    <w:uiPriority w:val="1"/>
    <w:qFormat/>
    <w:rsid w:val="00FD4F74"/>
    <w:pPr>
      <w:widowControl w:val="0"/>
      <w:autoSpaceDE w:val="0"/>
      <w:autoSpaceDN w:val="0"/>
      <w:spacing w:before="42" w:after="0" w:line="240" w:lineRule="auto"/>
      <w:ind w:left="116"/>
      <w:outlineLvl w:val="2"/>
    </w:pPr>
    <w:rPr>
      <w:rFonts w:ascii="Carlito" w:eastAsia="Carlito" w:hAnsi="Carlito" w:cs="Carlito"/>
      <w:b/>
      <w:bCs/>
      <w:i/>
      <w:sz w:val="28"/>
      <w:szCs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491</Words>
  <Characters>2704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Manon</dc:creator>
  <cp:keywords/>
  <dc:description/>
  <cp:lastModifiedBy>david</cp:lastModifiedBy>
  <cp:revision>27</cp:revision>
  <dcterms:created xsi:type="dcterms:W3CDTF">2020-12-09T17:08:00Z</dcterms:created>
  <dcterms:modified xsi:type="dcterms:W3CDTF">2020-12-09T19:01:00Z</dcterms:modified>
</cp:coreProperties>
</file>